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5" w:type="dxa"/>
        <w:jc w:val="center"/>
        <w:tblLook w:val="01E0" w:firstRow="1" w:lastRow="1" w:firstColumn="1" w:lastColumn="1" w:noHBand="0" w:noVBand="0"/>
      </w:tblPr>
      <w:tblGrid>
        <w:gridCol w:w="4405"/>
        <w:gridCol w:w="6210"/>
      </w:tblGrid>
      <w:tr w:rsidR="00DD73B3" w:rsidRPr="00CA5ACF" w:rsidTr="00945514">
        <w:trPr>
          <w:trHeight w:val="557"/>
          <w:jc w:val="center"/>
        </w:trPr>
        <w:tc>
          <w:tcPr>
            <w:tcW w:w="4405" w:type="dxa"/>
          </w:tcPr>
          <w:p w:rsidR="00DD73B3" w:rsidRPr="00CA5ACF" w:rsidRDefault="00DD73B3" w:rsidP="00945514">
            <w:pPr>
              <w:jc w:val="center"/>
              <w:rPr>
                <w:sz w:val="24"/>
                <w:szCs w:val="24"/>
              </w:rPr>
            </w:pPr>
            <w:r w:rsidRPr="00CA5ACF">
              <w:rPr>
                <w:sz w:val="24"/>
                <w:szCs w:val="24"/>
              </w:rPr>
              <w:t>ỦY BAN NHÂN DÂN QUẬN 7</w:t>
            </w:r>
          </w:p>
          <w:p w:rsidR="00DD73B3" w:rsidRPr="00CA5ACF" w:rsidRDefault="00DD73B3" w:rsidP="00945514">
            <w:pPr>
              <w:jc w:val="center"/>
              <w:rPr>
                <w:b/>
                <w:sz w:val="24"/>
                <w:szCs w:val="24"/>
              </w:rPr>
            </w:pPr>
            <w:r w:rsidRPr="00CA5ACF">
              <w:rPr>
                <w:b/>
                <w:sz w:val="24"/>
                <w:szCs w:val="24"/>
              </w:rPr>
              <w:t>PHÒNG GIÁO DỤC VÀ ĐÀO TẠO</w:t>
            </w:r>
          </w:p>
        </w:tc>
        <w:tc>
          <w:tcPr>
            <w:tcW w:w="6210" w:type="dxa"/>
          </w:tcPr>
          <w:p w:rsidR="00DD73B3" w:rsidRPr="00CA5ACF" w:rsidRDefault="00DD73B3" w:rsidP="00945514">
            <w:pPr>
              <w:jc w:val="center"/>
              <w:rPr>
                <w:b/>
                <w:bCs/>
                <w:sz w:val="24"/>
                <w:szCs w:val="24"/>
              </w:rPr>
            </w:pPr>
            <w:r w:rsidRPr="00CA5ACF">
              <w:rPr>
                <w:b/>
                <w:bCs/>
                <w:sz w:val="24"/>
                <w:szCs w:val="24"/>
              </w:rPr>
              <w:t>CỘNG HÒA XÃ HỘI CHỦ NGHĨA VIỆT NAM</w:t>
            </w:r>
          </w:p>
          <w:p w:rsidR="00DD73B3" w:rsidRPr="00CA5ACF" w:rsidRDefault="00DD73B3" w:rsidP="00945514">
            <w:pPr>
              <w:jc w:val="center"/>
              <w:rPr>
                <w:i/>
                <w:sz w:val="24"/>
                <w:szCs w:val="24"/>
                <w:lang w:val="vi-VN"/>
              </w:rPr>
            </w:pPr>
            <w:r w:rsidRPr="00CA5ACF">
              <w:rPr>
                <w:bCs/>
                <w:i/>
                <w:noProof/>
                <w:sz w:val="24"/>
                <w:szCs w:val="24"/>
              </w:rPr>
              <mc:AlternateContent>
                <mc:Choice Requires="wps">
                  <w:drawing>
                    <wp:anchor distT="0" distB="0" distL="114300" distR="114300" simplePos="0" relativeHeight="251660288" behindDoc="0" locked="0" layoutInCell="1" allowOverlap="1" wp14:anchorId="20538781" wp14:editId="3F8224DF">
                      <wp:simplePos x="0" y="0"/>
                      <wp:positionH relativeFrom="column">
                        <wp:posOffset>958850</wp:posOffset>
                      </wp:positionH>
                      <wp:positionV relativeFrom="paragraph">
                        <wp:posOffset>182880</wp:posOffset>
                      </wp:positionV>
                      <wp:extent cx="1894840" cy="0"/>
                      <wp:effectExtent l="0" t="0" r="292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3708C" id="_x0000_t32" coordsize="21600,21600" o:spt="32" o:oned="t" path="m,l21600,21600e" filled="f">
                      <v:path arrowok="t" fillok="f" o:connecttype="none"/>
                      <o:lock v:ext="edit" shapetype="t"/>
                    </v:shapetype>
                    <v:shape id="Straight Arrow Connector 1" o:spid="_x0000_s1026" type="#_x0000_t32" style="position:absolute;margin-left:75.5pt;margin-top:14.4pt;width:1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qS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sUwXK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"/>
                  </w:pict>
                </mc:Fallback>
              </mc:AlternateContent>
            </w:r>
            <w:r w:rsidRPr="00CA5ACF">
              <w:rPr>
                <w:b/>
                <w:bCs/>
                <w:sz w:val="24"/>
                <w:szCs w:val="24"/>
              </w:rPr>
              <w:t>Độc lập – Tự do – Hạnh phúc</w:t>
            </w:r>
            <w:r w:rsidRPr="00CA5ACF">
              <w:rPr>
                <w:i/>
                <w:sz w:val="24"/>
                <w:szCs w:val="24"/>
              </w:rPr>
              <w:t xml:space="preserve">      </w:t>
            </w:r>
          </w:p>
        </w:tc>
      </w:tr>
      <w:tr w:rsidR="00DD73B3" w:rsidRPr="00CA5ACF" w:rsidTr="00945514">
        <w:trPr>
          <w:trHeight w:val="557"/>
          <w:jc w:val="center"/>
        </w:trPr>
        <w:tc>
          <w:tcPr>
            <w:tcW w:w="4405" w:type="dxa"/>
          </w:tcPr>
          <w:p w:rsidR="00DD73B3" w:rsidRDefault="00DD73B3" w:rsidP="00945514">
            <w:pPr>
              <w:jc w:val="center"/>
              <w:rPr>
                <w:sz w:val="24"/>
                <w:szCs w:val="24"/>
              </w:rPr>
            </w:pPr>
            <w:r w:rsidRPr="00CA5ACF">
              <w:rPr>
                <w:b/>
                <w:noProof/>
                <w:sz w:val="24"/>
                <w:szCs w:val="24"/>
              </w:rPr>
              <mc:AlternateContent>
                <mc:Choice Requires="wps">
                  <w:drawing>
                    <wp:anchor distT="0" distB="0" distL="114300" distR="114300" simplePos="0" relativeHeight="251659264" behindDoc="0" locked="0" layoutInCell="1" allowOverlap="1" wp14:anchorId="7ECD6403" wp14:editId="2882C199">
                      <wp:simplePos x="0" y="0"/>
                      <wp:positionH relativeFrom="column">
                        <wp:posOffset>639445</wp:posOffset>
                      </wp:positionH>
                      <wp:positionV relativeFrom="paragraph">
                        <wp:posOffset>4877</wp:posOffset>
                      </wp:positionV>
                      <wp:extent cx="13811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8AC1" id="Straight Arrow Connector 2" o:spid="_x0000_s1026" type="#_x0000_t32" style="position:absolute;margin-left:50.35pt;margin-top:.4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"/>
                  </w:pict>
                </mc:Fallback>
              </mc:AlternateContent>
            </w:r>
          </w:p>
          <w:p w:rsidR="00DD73B3" w:rsidRDefault="00DD73B3" w:rsidP="00945514">
            <w:pPr>
              <w:jc w:val="center"/>
              <w:rPr>
                <w:sz w:val="24"/>
                <w:szCs w:val="24"/>
              </w:rPr>
            </w:pPr>
            <w:r w:rsidRPr="00CA5ACF">
              <w:rPr>
                <w:sz w:val="24"/>
                <w:szCs w:val="24"/>
              </w:rPr>
              <w:t>Số</w:t>
            </w:r>
            <w:r>
              <w:rPr>
                <w:sz w:val="24"/>
                <w:szCs w:val="24"/>
              </w:rPr>
              <w:t>:</w:t>
            </w:r>
            <w:r w:rsidRPr="00CA5ACF">
              <w:rPr>
                <w:sz w:val="24"/>
                <w:szCs w:val="24"/>
              </w:rPr>
              <w:t xml:space="preserve"> </w:t>
            </w:r>
            <w:r>
              <w:rPr>
                <w:sz w:val="24"/>
                <w:szCs w:val="24"/>
              </w:rPr>
              <w:t xml:space="preserve"> </w:t>
            </w:r>
            <w:r>
              <w:rPr>
                <w:sz w:val="24"/>
                <w:szCs w:val="24"/>
              </w:rPr>
              <w:t>1483</w:t>
            </w:r>
            <w:r>
              <w:rPr>
                <w:sz w:val="24"/>
                <w:szCs w:val="24"/>
              </w:rPr>
              <w:t xml:space="preserve"> </w:t>
            </w:r>
            <w:r w:rsidRPr="00CA5ACF">
              <w:rPr>
                <w:b/>
                <w:sz w:val="24"/>
                <w:szCs w:val="24"/>
              </w:rPr>
              <w:t>/</w:t>
            </w:r>
            <w:r>
              <w:rPr>
                <w:sz w:val="24"/>
                <w:szCs w:val="24"/>
              </w:rPr>
              <w:t>TB-</w:t>
            </w:r>
            <w:r w:rsidRPr="00CA5ACF">
              <w:rPr>
                <w:sz w:val="24"/>
                <w:szCs w:val="24"/>
              </w:rPr>
              <w:t>GDĐT-THCS</w:t>
            </w:r>
          </w:p>
          <w:p w:rsidR="00DD73B3" w:rsidRDefault="00DD73B3" w:rsidP="00945514">
            <w:pPr>
              <w:jc w:val="center"/>
              <w:rPr>
                <w:sz w:val="24"/>
                <w:szCs w:val="24"/>
              </w:rPr>
            </w:pPr>
          </w:p>
          <w:p w:rsidR="00DD73B3" w:rsidRPr="00CA5ACF" w:rsidRDefault="00DD73B3" w:rsidP="00945514">
            <w:pPr>
              <w:jc w:val="center"/>
              <w:rPr>
                <w:sz w:val="24"/>
                <w:szCs w:val="24"/>
              </w:rPr>
            </w:pPr>
          </w:p>
        </w:tc>
        <w:tc>
          <w:tcPr>
            <w:tcW w:w="6210" w:type="dxa"/>
          </w:tcPr>
          <w:p w:rsidR="00DD73B3" w:rsidRPr="00CA5ACF" w:rsidRDefault="00DD73B3" w:rsidP="00945514">
            <w:pPr>
              <w:jc w:val="center"/>
              <w:rPr>
                <w:bCs/>
                <w:i/>
                <w:sz w:val="24"/>
                <w:szCs w:val="24"/>
              </w:rPr>
            </w:pPr>
          </w:p>
          <w:p w:rsidR="00DD73B3" w:rsidRPr="00CA5ACF" w:rsidRDefault="00DD73B3" w:rsidP="00DD73B3">
            <w:pPr>
              <w:jc w:val="center"/>
              <w:rPr>
                <w:bCs/>
                <w:i/>
                <w:sz w:val="24"/>
                <w:szCs w:val="24"/>
              </w:rPr>
            </w:pPr>
            <w:r w:rsidRPr="00CA5ACF">
              <w:rPr>
                <w:bCs/>
                <w:i/>
                <w:sz w:val="24"/>
                <w:szCs w:val="24"/>
              </w:rPr>
              <w:t xml:space="preserve">Quận 7, ngày </w:t>
            </w:r>
            <w:r>
              <w:rPr>
                <w:bCs/>
                <w:i/>
                <w:sz w:val="24"/>
                <w:szCs w:val="24"/>
              </w:rPr>
              <w:t>01</w:t>
            </w:r>
            <w:r>
              <w:rPr>
                <w:bCs/>
                <w:i/>
                <w:sz w:val="24"/>
                <w:szCs w:val="24"/>
              </w:rPr>
              <w:t xml:space="preserve">  </w:t>
            </w:r>
            <w:r w:rsidRPr="00CA5ACF">
              <w:rPr>
                <w:bCs/>
                <w:i/>
                <w:sz w:val="24"/>
                <w:szCs w:val="24"/>
              </w:rPr>
              <w:t xml:space="preserve">tháng  </w:t>
            </w:r>
            <w:r>
              <w:rPr>
                <w:bCs/>
                <w:i/>
                <w:sz w:val="24"/>
                <w:szCs w:val="24"/>
              </w:rPr>
              <w:t>11</w:t>
            </w:r>
            <w:r>
              <w:rPr>
                <w:bCs/>
                <w:i/>
                <w:sz w:val="24"/>
                <w:szCs w:val="24"/>
              </w:rPr>
              <w:t xml:space="preserve">   </w:t>
            </w:r>
            <w:r w:rsidRPr="00CA5ACF">
              <w:rPr>
                <w:bCs/>
                <w:i/>
                <w:sz w:val="24"/>
                <w:szCs w:val="24"/>
              </w:rPr>
              <w:t>năm 2019</w:t>
            </w:r>
          </w:p>
        </w:tc>
      </w:tr>
    </w:tbl>
    <w:p w:rsidR="00DD73B3" w:rsidRPr="00FD1177" w:rsidRDefault="00DD73B3" w:rsidP="00DD73B3">
      <w:pPr>
        <w:tabs>
          <w:tab w:val="center" w:pos="4678"/>
        </w:tabs>
        <w:jc w:val="both"/>
        <w:rPr>
          <w:b/>
          <w:sz w:val="32"/>
          <w:szCs w:val="28"/>
        </w:rPr>
      </w:pPr>
      <w:r>
        <w:rPr>
          <w:sz w:val="28"/>
          <w:szCs w:val="28"/>
        </w:rPr>
        <w:tab/>
      </w:r>
      <w:r w:rsidRPr="00FD1177">
        <w:rPr>
          <w:b/>
          <w:sz w:val="32"/>
          <w:szCs w:val="28"/>
        </w:rPr>
        <w:t>THÔNG BÁO</w:t>
      </w:r>
      <w:r>
        <w:rPr>
          <w:b/>
          <w:sz w:val="32"/>
          <w:szCs w:val="28"/>
        </w:rPr>
        <w:t xml:space="preserve"> (LẦN 3)</w:t>
      </w:r>
    </w:p>
    <w:p w:rsidR="00DD73B3" w:rsidRDefault="00DD73B3" w:rsidP="00DD73B3">
      <w:pPr>
        <w:jc w:val="center"/>
        <w:rPr>
          <w:b/>
          <w:sz w:val="28"/>
          <w:szCs w:val="24"/>
        </w:rPr>
      </w:pPr>
      <w:r>
        <w:rPr>
          <w:b/>
          <w:sz w:val="28"/>
          <w:szCs w:val="24"/>
        </w:rPr>
        <w:t xml:space="preserve"> Về Cuộc thi khoa học kỹ thuật </w:t>
      </w:r>
      <w:r w:rsidRPr="00FD1177">
        <w:rPr>
          <w:b/>
          <w:sz w:val="28"/>
          <w:szCs w:val="24"/>
        </w:rPr>
        <w:t xml:space="preserve">học sinh trung học cơ sở cấp </w:t>
      </w:r>
      <w:r>
        <w:rPr>
          <w:b/>
          <w:sz w:val="28"/>
          <w:szCs w:val="24"/>
        </w:rPr>
        <w:t>thành phố</w:t>
      </w:r>
    </w:p>
    <w:p w:rsidR="00DD73B3" w:rsidRPr="00CA5ACF" w:rsidRDefault="00DD73B3" w:rsidP="00DD73B3">
      <w:pPr>
        <w:jc w:val="center"/>
        <w:rPr>
          <w:sz w:val="24"/>
          <w:szCs w:val="24"/>
        </w:rPr>
      </w:pPr>
      <w:r>
        <w:rPr>
          <w:noProof/>
          <w:sz w:val="28"/>
          <w:szCs w:val="28"/>
        </w:rPr>
        <mc:AlternateContent>
          <mc:Choice Requires="wps">
            <w:drawing>
              <wp:anchor distT="0" distB="0" distL="114300" distR="114300" simplePos="0" relativeHeight="251661312" behindDoc="0" locked="0" layoutInCell="1" allowOverlap="1" wp14:anchorId="3B49E3D2" wp14:editId="1CB5D5F1">
                <wp:simplePos x="0" y="0"/>
                <wp:positionH relativeFrom="column">
                  <wp:posOffset>2577465</wp:posOffset>
                </wp:positionH>
                <wp:positionV relativeFrom="paragraph">
                  <wp:posOffset>207010</wp:posOffset>
                </wp:positionV>
                <wp:extent cx="8166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816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2D35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95pt,16.3pt" to="26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" strokecolor="black [3200]" strokeweight=".5pt">
                <v:stroke joinstyle="miter"/>
              </v:line>
            </w:pict>
          </mc:Fallback>
        </mc:AlternateContent>
      </w:r>
      <w:r w:rsidRPr="00FD1177">
        <w:rPr>
          <w:b/>
          <w:sz w:val="28"/>
          <w:szCs w:val="24"/>
        </w:rPr>
        <w:t xml:space="preserve"> năm 2019-2020</w:t>
      </w:r>
    </w:p>
    <w:p w:rsidR="00DD73B3" w:rsidRDefault="00DD73B3" w:rsidP="00DD73B3">
      <w:pPr>
        <w:spacing w:line="276" w:lineRule="auto"/>
        <w:ind w:firstLine="567"/>
        <w:jc w:val="both"/>
        <w:rPr>
          <w:sz w:val="28"/>
          <w:szCs w:val="28"/>
        </w:rPr>
      </w:pPr>
    </w:p>
    <w:p w:rsidR="00DD73B3" w:rsidRPr="00C67C6E" w:rsidRDefault="00DD73B3" w:rsidP="00DD73B3">
      <w:pPr>
        <w:spacing w:line="276" w:lineRule="auto"/>
        <w:ind w:firstLine="567"/>
        <w:jc w:val="both"/>
        <w:rPr>
          <w:iCs/>
          <w:color w:val="000000"/>
          <w:sz w:val="26"/>
          <w:szCs w:val="26"/>
        </w:rPr>
      </w:pPr>
      <w:r w:rsidRPr="00C67C6E">
        <w:rPr>
          <w:iCs/>
          <w:color w:val="000000"/>
          <w:sz w:val="26"/>
          <w:szCs w:val="26"/>
        </w:rPr>
        <w:t>Căn cứ công văn số 1039/GDĐT-THCS ngày 02 tháng 10 năm 2019 của Phòng Giáo dục và Đào tạo về Cuộc thi khoa học kỹ thuật học sinh trung học cơ sở quận năm học 2019 – 2020,</w:t>
      </w:r>
    </w:p>
    <w:p w:rsidR="00DD73B3" w:rsidRDefault="00DD73B3" w:rsidP="00DD73B3">
      <w:pPr>
        <w:spacing w:line="276" w:lineRule="auto"/>
        <w:jc w:val="both"/>
        <w:rPr>
          <w:sz w:val="26"/>
          <w:szCs w:val="26"/>
        </w:rPr>
      </w:pPr>
      <w:r w:rsidRPr="00C67C6E">
        <w:rPr>
          <w:sz w:val="26"/>
          <w:szCs w:val="26"/>
        </w:rPr>
        <w:tab/>
        <w:t>Phòng Giáo dục và Đào tạo thông báo đến các đơn vị có các dự án/đề tài đạt giải vòng thi chung kết xếp hạng cấp quận ngày 30 tháng 10 năm 2019 (giải Nhất, giải Nhì, giải Ba, giải Khuyến khích) như sau:</w:t>
      </w:r>
    </w:p>
    <w:p w:rsidR="00DD73B3" w:rsidRDefault="00DD73B3" w:rsidP="00DD73B3">
      <w:pPr>
        <w:spacing w:line="276" w:lineRule="auto"/>
        <w:jc w:val="both"/>
        <w:rPr>
          <w:sz w:val="26"/>
          <w:szCs w:val="26"/>
        </w:rPr>
      </w:pPr>
      <w:r>
        <w:rPr>
          <w:sz w:val="26"/>
          <w:szCs w:val="26"/>
        </w:rPr>
        <w:tab/>
        <w:t>- Tất cả các đề tài/dự án đạt giải đều đủ điều kiện dự thi cấp thành phố.</w:t>
      </w:r>
    </w:p>
    <w:p w:rsidR="00DD73B3" w:rsidRDefault="00DD73B3" w:rsidP="00DD73B3">
      <w:pPr>
        <w:spacing w:line="276" w:lineRule="auto"/>
        <w:jc w:val="both"/>
        <w:rPr>
          <w:sz w:val="26"/>
          <w:szCs w:val="26"/>
        </w:rPr>
      </w:pPr>
      <w:r>
        <w:rPr>
          <w:sz w:val="26"/>
          <w:szCs w:val="26"/>
        </w:rPr>
        <w:tab/>
      </w:r>
      <w:r w:rsidRPr="00C67C6E">
        <w:rPr>
          <w:sz w:val="26"/>
          <w:szCs w:val="26"/>
        </w:rPr>
        <w:t>- Các dự án/đề tài</w:t>
      </w:r>
      <w:r>
        <w:rPr>
          <w:sz w:val="26"/>
          <w:szCs w:val="26"/>
        </w:rPr>
        <w:t xml:space="preserve"> cần được</w:t>
      </w:r>
      <w:r w:rsidRPr="00C67C6E">
        <w:rPr>
          <w:sz w:val="26"/>
          <w:szCs w:val="26"/>
        </w:rPr>
        <w:t xml:space="preserve"> điều</w:t>
      </w:r>
      <w:r>
        <w:rPr>
          <w:sz w:val="26"/>
          <w:szCs w:val="26"/>
        </w:rPr>
        <w:t xml:space="preserve"> chỉnh để</w:t>
      </w:r>
      <w:r w:rsidRPr="00C67C6E">
        <w:rPr>
          <w:sz w:val="26"/>
          <w:szCs w:val="26"/>
        </w:rPr>
        <w:t xml:space="preserve"> hoàn chỉnh nội dung báo cáo </w:t>
      </w:r>
      <w:r w:rsidRPr="00A776CA">
        <w:rPr>
          <w:b/>
          <w:sz w:val="26"/>
          <w:szCs w:val="26"/>
        </w:rPr>
        <w:t xml:space="preserve">và nộp hồ sơ về Phòng Giáo dục và Đào tạo (Cô Nguyễn Thị Kim Ngọc) </w:t>
      </w:r>
      <w:r w:rsidRPr="00A776CA">
        <w:rPr>
          <w:rStyle w:val="Hyperlink"/>
          <w:b/>
          <w:color w:val="000000" w:themeColor="text1"/>
          <w:sz w:val="26"/>
          <w:szCs w:val="26"/>
          <w:u w:val="none"/>
        </w:rPr>
        <w:t>h</w:t>
      </w:r>
      <w:r w:rsidRPr="00A776CA">
        <w:rPr>
          <w:b/>
          <w:sz w:val="26"/>
          <w:szCs w:val="26"/>
        </w:rPr>
        <w:t>ạn chót ngày 07/11/2019 (thứ Năm)</w:t>
      </w:r>
      <w:r>
        <w:rPr>
          <w:sz w:val="26"/>
          <w:szCs w:val="26"/>
        </w:rPr>
        <w:t xml:space="preserve"> cụ thể như sau:</w:t>
      </w:r>
    </w:p>
    <w:p w:rsidR="00DD73B3" w:rsidRPr="00A776CA" w:rsidRDefault="00DD73B3" w:rsidP="00DD73B3">
      <w:pPr>
        <w:spacing w:line="276" w:lineRule="auto"/>
        <w:jc w:val="both"/>
        <w:rPr>
          <w:sz w:val="26"/>
          <w:szCs w:val="26"/>
        </w:rPr>
      </w:pPr>
      <w:r>
        <w:rPr>
          <w:sz w:val="26"/>
          <w:szCs w:val="26"/>
        </w:rPr>
        <w:tab/>
      </w:r>
      <w:r w:rsidRPr="00A776CA">
        <w:rPr>
          <w:sz w:val="26"/>
          <w:szCs w:val="26"/>
        </w:rPr>
        <w:t xml:space="preserve">+  2 bản in; </w:t>
      </w:r>
    </w:p>
    <w:p w:rsidR="00DD73B3" w:rsidRPr="00A776CA" w:rsidRDefault="00DD73B3" w:rsidP="00DD73B3">
      <w:pPr>
        <w:spacing w:line="276" w:lineRule="auto"/>
        <w:jc w:val="both"/>
        <w:rPr>
          <w:sz w:val="26"/>
          <w:szCs w:val="26"/>
        </w:rPr>
      </w:pPr>
      <w:r w:rsidRPr="00A776CA">
        <w:rPr>
          <w:sz w:val="26"/>
          <w:szCs w:val="26"/>
        </w:rPr>
        <w:tab/>
        <w:t xml:space="preserve">+ Bản mềm nộp trực tiếp qua địa chỉ mail </w:t>
      </w:r>
      <w:hyperlink r:id="rId4" w:history="1">
        <w:r w:rsidRPr="00A776CA">
          <w:rPr>
            <w:rStyle w:val="Hyperlink"/>
            <w:sz w:val="26"/>
            <w:szCs w:val="26"/>
          </w:rPr>
          <w:t>ngoc.ktn82@gmail.com</w:t>
        </w:r>
      </w:hyperlink>
      <w:r>
        <w:rPr>
          <w:rStyle w:val="Hyperlink"/>
          <w:sz w:val="26"/>
          <w:szCs w:val="26"/>
        </w:rPr>
        <w:t>;</w:t>
      </w:r>
    </w:p>
    <w:p w:rsidR="00DD73B3" w:rsidRPr="00A776CA" w:rsidRDefault="00DD73B3" w:rsidP="00DD73B3">
      <w:pPr>
        <w:spacing w:line="276" w:lineRule="auto"/>
        <w:jc w:val="both"/>
        <w:rPr>
          <w:rStyle w:val="Hyperlink"/>
          <w:color w:val="000000" w:themeColor="text1"/>
          <w:sz w:val="26"/>
          <w:szCs w:val="26"/>
          <w:u w:val="none"/>
        </w:rPr>
      </w:pPr>
      <w:r w:rsidRPr="00A776CA">
        <w:rPr>
          <w:rStyle w:val="Hyperlink"/>
          <w:color w:val="000000" w:themeColor="text1"/>
          <w:sz w:val="26"/>
          <w:szCs w:val="26"/>
          <w:u w:val="none"/>
        </w:rPr>
        <w:tab/>
        <w:t xml:space="preserve">+ Kinh phí hỗ trợ công tác tổ chức 200.000đ/dự án. </w:t>
      </w:r>
    </w:p>
    <w:p w:rsidR="00DD73B3" w:rsidRDefault="00DD73B3" w:rsidP="00DD73B3">
      <w:pPr>
        <w:spacing w:line="276" w:lineRule="auto"/>
        <w:jc w:val="both"/>
        <w:rPr>
          <w:i/>
          <w:sz w:val="26"/>
          <w:szCs w:val="26"/>
        </w:rPr>
      </w:pPr>
      <w:r w:rsidRPr="00C67C6E">
        <w:rPr>
          <w:i/>
          <w:sz w:val="26"/>
          <w:szCs w:val="26"/>
        </w:rPr>
        <w:t xml:space="preserve">Lưu ý: sản phẩm của dự án (nếu có), được thể hiện bằng hình ảnh hoặc video clip mô tả hoạt động; chỉ nộp trực tiếp sản phẩm khi có yêu cầu từ Ban tổ chức. </w:t>
      </w:r>
    </w:p>
    <w:p w:rsidR="00DD73B3" w:rsidRDefault="00DD73B3" w:rsidP="00DD73B3">
      <w:pPr>
        <w:spacing w:line="276" w:lineRule="auto"/>
        <w:jc w:val="both"/>
        <w:rPr>
          <w:rStyle w:val="Hyperlink"/>
          <w:sz w:val="26"/>
          <w:szCs w:val="26"/>
          <w:u w:val="none"/>
        </w:rPr>
      </w:pPr>
      <w:r>
        <w:rPr>
          <w:sz w:val="26"/>
          <w:szCs w:val="26"/>
        </w:rPr>
        <w:tab/>
        <w:t xml:space="preserve">- Ngoài ra, các đơn vị phải thực hiện khai báo trên hệ </w:t>
      </w:r>
      <w:r w:rsidRPr="00A776CA">
        <w:rPr>
          <w:color w:val="000000" w:themeColor="text1"/>
          <w:sz w:val="26"/>
          <w:szCs w:val="26"/>
        </w:rPr>
        <w:t>thống</w:t>
      </w:r>
      <w:r w:rsidRPr="0057665E">
        <w:rPr>
          <w:b/>
          <w:color w:val="000000" w:themeColor="text1"/>
          <w:sz w:val="26"/>
          <w:szCs w:val="26"/>
        </w:rPr>
        <w:t xml:space="preserve"> hoatdongtrainghiem.hcm.edu.vn</w:t>
      </w:r>
      <w:r>
        <w:rPr>
          <w:b/>
          <w:color w:val="000000" w:themeColor="text1"/>
          <w:sz w:val="26"/>
          <w:szCs w:val="26"/>
        </w:rPr>
        <w:t xml:space="preserve"> và gửi vào địa chỉ mail </w:t>
      </w:r>
      <w:hyperlink r:id="rId5" w:history="1">
        <w:r w:rsidRPr="00A776CA">
          <w:rPr>
            <w:rStyle w:val="Hyperlink"/>
            <w:sz w:val="26"/>
            <w:szCs w:val="26"/>
          </w:rPr>
          <w:t>ngoc.ktn82@gmail.com</w:t>
        </w:r>
      </w:hyperlink>
      <w:r w:rsidRPr="005A5087">
        <w:rPr>
          <w:rStyle w:val="Hyperlink"/>
          <w:sz w:val="26"/>
          <w:szCs w:val="26"/>
          <w:u w:val="none"/>
        </w:rPr>
        <w:t xml:space="preserve"> </w:t>
      </w:r>
      <w:r w:rsidRPr="005A5087">
        <w:rPr>
          <w:rStyle w:val="Hyperlink"/>
          <w:color w:val="000000" w:themeColor="text1"/>
          <w:sz w:val="26"/>
          <w:szCs w:val="26"/>
          <w:u w:val="none"/>
        </w:rPr>
        <w:t>hạn chót ngày 05/11/2019 với nội dung cụ thể:</w:t>
      </w:r>
    </w:p>
    <w:p w:rsidR="00DD73B3" w:rsidRPr="00C67C6E" w:rsidRDefault="00DD73B3" w:rsidP="00DD73B3">
      <w:pPr>
        <w:spacing w:line="276" w:lineRule="auto"/>
        <w:jc w:val="both"/>
        <w:rPr>
          <w:sz w:val="26"/>
          <w:szCs w:val="26"/>
        </w:rPr>
      </w:pPr>
      <w:r>
        <w:rPr>
          <w:sz w:val="26"/>
          <w:szCs w:val="26"/>
        </w:rPr>
        <w:tab/>
      </w:r>
      <w:r w:rsidRPr="00C67C6E">
        <w:rPr>
          <w:sz w:val="26"/>
          <w:szCs w:val="26"/>
        </w:rPr>
        <w:t>+ Tên dự án/đề tài;</w:t>
      </w:r>
    </w:p>
    <w:p w:rsidR="00DD73B3" w:rsidRPr="00C67C6E" w:rsidRDefault="00DD73B3" w:rsidP="00DD73B3">
      <w:pPr>
        <w:spacing w:line="276" w:lineRule="auto"/>
        <w:jc w:val="both"/>
        <w:rPr>
          <w:sz w:val="26"/>
          <w:szCs w:val="26"/>
        </w:rPr>
      </w:pPr>
      <w:r w:rsidRPr="00C67C6E">
        <w:rPr>
          <w:sz w:val="26"/>
          <w:szCs w:val="26"/>
        </w:rPr>
        <w:tab/>
        <w:t xml:space="preserve">+ Tên người bảo trợ/hướng dẫn; </w:t>
      </w:r>
    </w:p>
    <w:p w:rsidR="00DD73B3" w:rsidRPr="00C67C6E" w:rsidRDefault="00DD73B3" w:rsidP="00DD73B3">
      <w:pPr>
        <w:spacing w:line="276" w:lineRule="auto"/>
        <w:jc w:val="both"/>
        <w:rPr>
          <w:sz w:val="26"/>
          <w:szCs w:val="26"/>
        </w:rPr>
      </w:pPr>
      <w:r w:rsidRPr="00C67C6E">
        <w:rPr>
          <w:sz w:val="26"/>
          <w:szCs w:val="26"/>
        </w:rPr>
        <w:tab/>
        <w:t>+ Tên học sinh tham gia nghiên cứu đề tài/dự án (từ 01 đến 02 học sinh).</w:t>
      </w:r>
    </w:p>
    <w:p w:rsidR="00DD73B3" w:rsidRDefault="00DD73B3" w:rsidP="00DD73B3">
      <w:pPr>
        <w:spacing w:line="276" w:lineRule="auto"/>
        <w:jc w:val="both"/>
        <w:rPr>
          <w:sz w:val="26"/>
          <w:szCs w:val="26"/>
        </w:rPr>
      </w:pPr>
      <w:r w:rsidRPr="00C67C6E">
        <w:rPr>
          <w:sz w:val="26"/>
          <w:szCs w:val="26"/>
        </w:rPr>
        <w:tab/>
        <w:t>Đề nghị Hiệu trưởng quan tâm triển khai thực hiện các văn bản hướng dẫ</w:t>
      </w:r>
      <w:r>
        <w:rPr>
          <w:sz w:val="26"/>
          <w:szCs w:val="26"/>
        </w:rPr>
        <w:t>n của Phòng Giáo dục và Đào tạo về cuộc thi này./.</w:t>
      </w:r>
    </w:p>
    <w:p w:rsidR="00DD73B3" w:rsidRPr="00C67C6E" w:rsidRDefault="00DD73B3" w:rsidP="00DD73B3">
      <w:pPr>
        <w:spacing w:line="276" w:lineRule="auto"/>
        <w:jc w:val="both"/>
        <w:rPr>
          <w:sz w:val="26"/>
          <w:szCs w:val="26"/>
        </w:rPr>
      </w:pPr>
    </w:p>
    <w:p w:rsidR="00DD73B3" w:rsidRPr="00C67C6E" w:rsidRDefault="00DD73B3" w:rsidP="00DD73B3">
      <w:pPr>
        <w:tabs>
          <w:tab w:val="center" w:pos="7650"/>
        </w:tabs>
        <w:spacing w:line="276" w:lineRule="auto"/>
        <w:jc w:val="both"/>
        <w:rPr>
          <w:b/>
          <w:sz w:val="26"/>
          <w:szCs w:val="26"/>
        </w:rPr>
      </w:pPr>
      <w:r w:rsidRPr="00C67C6E">
        <w:rPr>
          <w:sz w:val="22"/>
          <w:szCs w:val="26"/>
        </w:rPr>
        <w:t xml:space="preserve">Nơi nhận: </w:t>
      </w:r>
      <w:r>
        <w:rPr>
          <w:sz w:val="26"/>
          <w:szCs w:val="26"/>
        </w:rPr>
        <w:tab/>
      </w:r>
      <w:r w:rsidRPr="00C67C6E">
        <w:rPr>
          <w:b/>
          <w:sz w:val="26"/>
          <w:szCs w:val="26"/>
        </w:rPr>
        <w:t>TRƯỞNG PHÒNG</w:t>
      </w:r>
    </w:p>
    <w:p w:rsidR="00DD73B3" w:rsidRPr="00C67C6E" w:rsidRDefault="00DD73B3" w:rsidP="00DD73B3">
      <w:pPr>
        <w:spacing w:line="276" w:lineRule="auto"/>
        <w:jc w:val="both"/>
        <w:rPr>
          <w:sz w:val="22"/>
          <w:szCs w:val="28"/>
        </w:rPr>
      </w:pPr>
      <w:r w:rsidRPr="00C67C6E">
        <w:rPr>
          <w:sz w:val="22"/>
          <w:szCs w:val="28"/>
        </w:rPr>
        <w:t>- Các trường dự thi</w:t>
      </w:r>
      <w:r>
        <w:rPr>
          <w:sz w:val="22"/>
          <w:szCs w:val="28"/>
        </w:rPr>
        <w:t>;</w:t>
      </w:r>
    </w:p>
    <w:p w:rsidR="00DD73B3" w:rsidRDefault="00DD73B3" w:rsidP="00DD73B3">
      <w:pPr>
        <w:tabs>
          <w:tab w:val="left" w:pos="7432"/>
        </w:tabs>
        <w:spacing w:line="276" w:lineRule="auto"/>
        <w:jc w:val="both"/>
        <w:rPr>
          <w:sz w:val="22"/>
          <w:szCs w:val="28"/>
        </w:rPr>
      </w:pPr>
      <w:r w:rsidRPr="00C67C6E">
        <w:rPr>
          <w:sz w:val="22"/>
          <w:szCs w:val="28"/>
        </w:rPr>
        <w:t>- Lưu VT, Tổ THCS</w:t>
      </w:r>
      <w:r>
        <w:rPr>
          <w:sz w:val="22"/>
          <w:szCs w:val="28"/>
        </w:rPr>
        <w:t>.</w:t>
      </w:r>
      <w:r w:rsidRPr="00C67C6E">
        <w:rPr>
          <w:sz w:val="22"/>
          <w:szCs w:val="28"/>
        </w:rPr>
        <w:t xml:space="preserve"> </w:t>
      </w:r>
      <w:r>
        <w:rPr>
          <w:sz w:val="22"/>
          <w:szCs w:val="28"/>
        </w:rPr>
        <w:tab/>
      </w:r>
      <w:bookmarkStart w:id="0" w:name="_GoBack"/>
      <w:bookmarkEnd w:id="0"/>
    </w:p>
    <w:p w:rsidR="00DD73B3" w:rsidRPr="00DD73B3" w:rsidRDefault="00DD73B3" w:rsidP="00DD73B3">
      <w:pPr>
        <w:tabs>
          <w:tab w:val="center" w:pos="7655"/>
        </w:tabs>
        <w:spacing w:line="276" w:lineRule="auto"/>
        <w:jc w:val="both"/>
        <w:rPr>
          <w:i/>
          <w:sz w:val="26"/>
          <w:szCs w:val="26"/>
        </w:rPr>
      </w:pPr>
      <w:r>
        <w:rPr>
          <w:sz w:val="26"/>
          <w:szCs w:val="26"/>
        </w:rPr>
        <w:tab/>
      </w:r>
      <w:r w:rsidRPr="00DD73B3">
        <w:rPr>
          <w:i/>
          <w:sz w:val="26"/>
          <w:szCs w:val="26"/>
        </w:rPr>
        <w:t>(đã ký và đóng dấu)</w:t>
      </w:r>
    </w:p>
    <w:p w:rsidR="00DD73B3" w:rsidRDefault="00DD73B3" w:rsidP="00DD73B3">
      <w:pPr>
        <w:spacing w:line="276" w:lineRule="auto"/>
        <w:jc w:val="both"/>
        <w:rPr>
          <w:sz w:val="22"/>
          <w:szCs w:val="28"/>
        </w:rPr>
      </w:pPr>
    </w:p>
    <w:p w:rsidR="00DD73B3" w:rsidRPr="00C67C6E" w:rsidRDefault="00DD73B3" w:rsidP="00DD73B3">
      <w:pPr>
        <w:spacing w:line="276" w:lineRule="auto"/>
        <w:jc w:val="both"/>
        <w:rPr>
          <w:sz w:val="22"/>
          <w:szCs w:val="28"/>
        </w:rPr>
      </w:pPr>
    </w:p>
    <w:p w:rsidR="004131C7" w:rsidRPr="00DD73B3" w:rsidRDefault="00DD73B3" w:rsidP="00DD73B3">
      <w:pPr>
        <w:tabs>
          <w:tab w:val="center" w:pos="7650"/>
        </w:tabs>
        <w:spacing w:line="276" w:lineRule="auto"/>
        <w:jc w:val="both"/>
        <w:rPr>
          <w:b/>
          <w:sz w:val="26"/>
          <w:szCs w:val="26"/>
        </w:rPr>
      </w:pPr>
      <w:r>
        <w:rPr>
          <w:sz w:val="24"/>
          <w:szCs w:val="28"/>
        </w:rPr>
        <w:tab/>
      </w:r>
      <w:r w:rsidRPr="00C67C6E">
        <w:rPr>
          <w:b/>
          <w:sz w:val="26"/>
          <w:szCs w:val="26"/>
        </w:rPr>
        <w:t>Ngô Xuân Đông</w:t>
      </w:r>
    </w:p>
    <w:sectPr w:rsidR="004131C7" w:rsidRPr="00DD73B3" w:rsidSect="00FB164C">
      <w:pgSz w:w="12240" w:h="15840"/>
      <w:pgMar w:top="1134" w:right="1134" w:bottom="1134" w:left="1701" w:header="720" w:footer="1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B3"/>
    <w:rsid w:val="004131C7"/>
    <w:rsid w:val="00DD73B3"/>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5E950-6A47-4073-8EF8-0C8C0843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3B3"/>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goc.ktn82@gmail.com" TargetMode="External"/><Relationship Id="rId4" Type="http://schemas.openxmlformats.org/officeDocument/2006/relationships/hyperlink" Target="mailto:ngoc.ktn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1</cp:revision>
  <dcterms:created xsi:type="dcterms:W3CDTF">2019-11-01T04:38:00Z</dcterms:created>
  <dcterms:modified xsi:type="dcterms:W3CDTF">2019-11-01T04:43:00Z</dcterms:modified>
</cp:coreProperties>
</file>